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A3" w:rsidRPr="00D367A3" w:rsidRDefault="00D367A3" w:rsidP="00D367A3">
      <w:pPr>
        <w:suppressAutoHyphens/>
        <w:spacing w:after="24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367A3">
        <w:rPr>
          <w:rFonts w:ascii="Times New Roman" w:hAnsi="Times New Roman" w:cs="Times New Roman"/>
          <w:b/>
          <w:sz w:val="32"/>
          <w:szCs w:val="28"/>
        </w:rPr>
        <w:t xml:space="preserve">Мой древний город </w:t>
      </w:r>
    </w:p>
    <w:p w:rsidR="00D367A3" w:rsidRDefault="00D367A3" w:rsidP="00D367A3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(программа для учащихся 4-х классов)</w:t>
      </w:r>
    </w:p>
    <w:p w:rsidR="00D367A3" w:rsidRDefault="00D367A3" w:rsidP="00D367A3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знакомство учащихся с городом, его достопримечательностями, формировать понимание взаимосвязи исторических эпох;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гордости за людей, прославивших и прославляющих наш город;</w:t>
      </w:r>
    </w:p>
    <w:p w:rsidR="00D367A3" w:rsidRDefault="00D367A3" w:rsidP="00D367A3">
      <w:pPr>
        <w:suppressAutoHyphens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духовную и интеллектуальную сферу учащихся.</w:t>
      </w:r>
    </w:p>
    <w:p w:rsidR="00D367A3" w:rsidRDefault="00D367A3" w:rsidP="00D367A3">
      <w:pPr>
        <w:suppressAutoHyphens/>
        <w:spacing w:after="240"/>
        <w:rPr>
          <w:rFonts w:ascii="Times New Roman" w:hAnsi="Times New Roman" w:cs="Times New Roman"/>
          <w:sz w:val="28"/>
          <w:szCs w:val="28"/>
        </w:rPr>
      </w:pPr>
    </w:p>
    <w:p w:rsidR="00D367A3" w:rsidRDefault="00D367A3" w:rsidP="00D367A3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занятий: 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 истоков рождения моего города</w:t>
      </w:r>
      <w:r>
        <w:rPr>
          <w:rFonts w:ascii="Times New Roman" w:hAnsi="Times New Roman" w:cs="Times New Roman"/>
          <w:sz w:val="28"/>
          <w:szCs w:val="28"/>
        </w:rPr>
        <w:t xml:space="preserve"> (сентябрь, </w:t>
      </w:r>
      <w:r>
        <w:rPr>
          <w:rFonts w:ascii="Times New Roman" w:hAnsi="Times New Roman" w:cs="Times New Roman"/>
          <w:i/>
          <w:sz w:val="28"/>
          <w:szCs w:val="28"/>
        </w:rPr>
        <w:t>пешеходная экскурсия).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 каких богов верили наши предки</w:t>
      </w:r>
      <w:r>
        <w:rPr>
          <w:rFonts w:ascii="Times New Roman" w:hAnsi="Times New Roman" w:cs="Times New Roman"/>
          <w:sz w:val="28"/>
          <w:szCs w:val="28"/>
        </w:rPr>
        <w:t xml:space="preserve"> (октябрь, </w:t>
      </w:r>
      <w:r>
        <w:rPr>
          <w:rFonts w:ascii="Times New Roman" w:hAnsi="Times New Roman" w:cs="Times New Roman"/>
          <w:i/>
          <w:sz w:val="28"/>
          <w:szCs w:val="28"/>
        </w:rPr>
        <w:t>Музей традиционного ручного ткачества Поозерья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Полоцкий князь Всеслав Брячиславич</w:t>
      </w:r>
      <w:r>
        <w:rPr>
          <w:rFonts w:ascii="Times New Roman" w:hAnsi="Times New Roman" w:cs="Times New Roman"/>
          <w:sz w:val="28"/>
          <w:szCs w:val="28"/>
        </w:rPr>
        <w:t xml:space="preserve"> (ноябрь,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офийский собор).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Евфросиния Полоцкая. Рукописная книга</w:t>
      </w:r>
      <w:r>
        <w:rPr>
          <w:rFonts w:ascii="Times New Roman" w:hAnsi="Times New Roman" w:cs="Times New Roman"/>
          <w:sz w:val="28"/>
          <w:szCs w:val="28"/>
        </w:rPr>
        <w:t xml:space="preserve"> (декабрь, </w:t>
      </w:r>
      <w:r>
        <w:rPr>
          <w:rFonts w:ascii="Times New Roman" w:hAnsi="Times New Roman" w:cs="Times New Roman"/>
          <w:i/>
          <w:sz w:val="28"/>
          <w:szCs w:val="28"/>
        </w:rPr>
        <w:t>Музей белорусского книгопечатания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Франциск Скорина — человек эпохи Возрождения</w:t>
      </w:r>
      <w:r>
        <w:rPr>
          <w:rFonts w:ascii="Times New Roman" w:hAnsi="Times New Roman" w:cs="Times New Roman"/>
          <w:sz w:val="28"/>
          <w:szCs w:val="28"/>
        </w:rPr>
        <w:t xml:space="preserve"> (январь, </w:t>
      </w:r>
      <w:r>
        <w:rPr>
          <w:rFonts w:ascii="Times New Roman" w:hAnsi="Times New Roman" w:cs="Times New Roman"/>
          <w:i/>
          <w:sz w:val="28"/>
          <w:szCs w:val="28"/>
        </w:rPr>
        <w:t>Музей белорусского книгопечатания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Симеон Полоцкий: муж благоверен делу книжному верен</w:t>
      </w:r>
      <w:r>
        <w:rPr>
          <w:rFonts w:ascii="Times New Roman" w:hAnsi="Times New Roman" w:cs="Times New Roman"/>
          <w:sz w:val="28"/>
          <w:szCs w:val="28"/>
        </w:rPr>
        <w:t xml:space="preserve"> (февраль,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Музей-библиотека Симеона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Полоцкого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7A3" w:rsidRDefault="00D367A3" w:rsidP="00D367A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Тайны настенной живописи Спасского храма</w:t>
      </w:r>
      <w:r>
        <w:rPr>
          <w:rFonts w:ascii="Times New Roman" w:hAnsi="Times New Roman" w:cs="Times New Roman"/>
          <w:sz w:val="28"/>
          <w:szCs w:val="28"/>
        </w:rPr>
        <w:t xml:space="preserve"> (март, </w:t>
      </w:r>
      <w:r>
        <w:rPr>
          <w:rFonts w:ascii="Times New Roman" w:hAnsi="Times New Roman" w:cs="Times New Roman"/>
          <w:i/>
          <w:sz w:val="28"/>
          <w:szCs w:val="28"/>
        </w:rPr>
        <w:t>Художественная галерея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D367A3" w:rsidRDefault="00D367A3" w:rsidP="00D367A3">
      <w:pPr>
        <w:suppressAutoHyphens/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защиту своей земли.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Доктор по имени Аннушка </w:t>
      </w:r>
      <w:r>
        <w:rPr>
          <w:rFonts w:ascii="Times New Roman" w:hAnsi="Times New Roman" w:cs="Times New Roman"/>
          <w:sz w:val="28"/>
          <w:szCs w:val="28"/>
        </w:rPr>
        <w:t xml:space="preserve">(апрель, </w:t>
      </w:r>
      <w:r>
        <w:rPr>
          <w:rFonts w:ascii="Times New Roman" w:hAnsi="Times New Roman" w:cs="Times New Roman"/>
          <w:i/>
          <w:sz w:val="28"/>
          <w:szCs w:val="28"/>
        </w:rPr>
        <w:t>Краеведческий музей.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Стационарная выставка «Почётные граждане города Полоцка»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367A3" w:rsidRDefault="00D367A3" w:rsidP="00D367A3">
      <w:pPr>
        <w:suppressAutoHyphens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Поло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цк в тв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орчестве художников </w:t>
      </w:r>
      <w:r>
        <w:rPr>
          <w:rFonts w:ascii="Times New Roman" w:hAnsi="Times New Roman" w:cs="Times New Roman"/>
          <w:sz w:val="28"/>
          <w:szCs w:val="28"/>
        </w:rPr>
        <w:t xml:space="preserve">(май, </w:t>
      </w:r>
      <w:r>
        <w:rPr>
          <w:rFonts w:ascii="Times New Roman" w:hAnsi="Times New Roman" w:cs="Times New Roman"/>
          <w:i/>
          <w:sz w:val="28"/>
          <w:szCs w:val="28"/>
        </w:rPr>
        <w:t>Художественная галерея).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7A3" w:rsidRDefault="00D367A3" w:rsidP="00D367A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367A3" w:rsidRPr="00D75DF5" w:rsidRDefault="00D367A3" w:rsidP="00D367A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75DF5">
        <w:rPr>
          <w:rFonts w:ascii="Times New Roman" w:hAnsi="Times New Roman" w:cs="Times New Roman"/>
          <w:sz w:val="28"/>
          <w:szCs w:val="28"/>
        </w:rPr>
        <w:t>Стоимость 1 занятия – 55 руб.</w:t>
      </w:r>
    </w:p>
    <w:p w:rsidR="002F57E1" w:rsidRDefault="00D367A3" w:rsidP="00D367A3">
      <w:pPr>
        <w:suppressAutoHyphens/>
        <w:jc w:val="both"/>
      </w:pPr>
      <w:r w:rsidRPr="00D75DF5">
        <w:rPr>
          <w:rFonts w:ascii="Times New Roman" w:hAnsi="Times New Roman" w:cs="Times New Roman"/>
          <w:sz w:val="28"/>
          <w:szCs w:val="28"/>
        </w:rPr>
        <w:t xml:space="preserve">Справки и запись </w:t>
      </w:r>
      <w:proofErr w:type="gramStart"/>
      <w:r w:rsidRPr="00D75DF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75DF5">
        <w:rPr>
          <w:rFonts w:ascii="Times New Roman" w:hAnsi="Times New Roman" w:cs="Times New Roman"/>
          <w:sz w:val="28"/>
          <w:szCs w:val="28"/>
        </w:rPr>
        <w:t xml:space="preserve"> тел.: +375 214 46-45-58.</w:t>
      </w:r>
    </w:p>
    <w:sectPr w:rsidR="002F57E1" w:rsidSect="002F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67A3"/>
    <w:rsid w:val="002F57E1"/>
    <w:rsid w:val="00D3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A3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CHILDREN_ZAV</dc:creator>
  <cp:keywords/>
  <dc:description/>
  <cp:lastModifiedBy>CHILDREN_ZAV</cp:lastModifiedBy>
  <cp:revision>2</cp:revision>
  <dcterms:created xsi:type="dcterms:W3CDTF">2025-08-25T13:21:00Z</dcterms:created>
  <dcterms:modified xsi:type="dcterms:W3CDTF">2025-08-25T13:23:00Z</dcterms:modified>
</cp:coreProperties>
</file>